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47" w:rsidRPr="009F2547" w:rsidRDefault="009F2547" w:rsidP="009F2547">
      <w:pPr>
        <w:jc w:val="center"/>
        <w:rPr>
          <w:b/>
          <w:sz w:val="32"/>
          <w:szCs w:val="32"/>
        </w:rPr>
      </w:pPr>
      <w:r w:rsidRPr="009F2547">
        <w:rPr>
          <w:b/>
          <w:sz w:val="32"/>
          <w:szCs w:val="32"/>
        </w:rPr>
        <w:t xml:space="preserve">Typical Parameters for Optimal CMS Performance with </w:t>
      </w:r>
      <w:r w:rsidRPr="009F2547">
        <w:rPr>
          <w:b/>
          <w:sz w:val="32"/>
          <w:szCs w:val="32"/>
          <w:u w:val="single"/>
        </w:rPr>
        <w:t>Minimal</w:t>
      </w:r>
      <w:r w:rsidRPr="009F2547">
        <w:rPr>
          <w:b/>
          <w:sz w:val="32"/>
          <w:szCs w:val="32"/>
        </w:rPr>
        <w:t xml:space="preserve"> Fragmentation</w:t>
      </w:r>
    </w:p>
    <w:tbl>
      <w:tblPr>
        <w:tblStyle w:val="TableGrid"/>
        <w:tblW w:w="14400" w:type="dxa"/>
        <w:jc w:val="center"/>
        <w:tblLook w:val="04A0"/>
      </w:tblPr>
      <w:tblGrid>
        <w:gridCol w:w="2462"/>
        <w:gridCol w:w="1989"/>
        <w:gridCol w:w="1990"/>
        <w:gridCol w:w="1990"/>
        <w:gridCol w:w="1989"/>
        <w:gridCol w:w="1990"/>
        <w:gridCol w:w="1990"/>
      </w:tblGrid>
      <w:tr w:rsidR="00B66A46" w:rsidTr="00502EB2">
        <w:trPr>
          <w:jc w:val="center"/>
        </w:trPr>
        <w:tc>
          <w:tcPr>
            <w:tcW w:w="2462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Application</w:t>
            </w:r>
          </w:p>
        </w:tc>
        <w:tc>
          <w:tcPr>
            <w:tcW w:w="1989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Temp (</w:t>
            </w:r>
            <w:r w:rsidRPr="00B66A46">
              <w:rPr>
                <w:b/>
                <w:vertAlign w:val="superscript"/>
              </w:rPr>
              <w:t>o</w:t>
            </w:r>
            <w:r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Voltage (V)</w:t>
            </w:r>
          </w:p>
        </w:tc>
        <w:tc>
          <w:tcPr>
            <w:tcW w:w="1990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Offset (V)</w:t>
            </w:r>
          </w:p>
        </w:tc>
        <w:tc>
          <w:tcPr>
            <w:tcW w:w="1989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Span (V)</w:t>
            </w:r>
          </w:p>
        </w:tc>
        <w:tc>
          <w:tcPr>
            <w:tcW w:w="1990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Gas Temp (</w:t>
            </w:r>
            <w:r w:rsidRPr="00B66A46">
              <w:rPr>
                <w:b/>
                <w:vertAlign w:val="superscript"/>
              </w:rPr>
              <w:t>o</w:t>
            </w:r>
            <w:r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B66A46" w:rsidRPr="00B66A46" w:rsidRDefault="00B66A46" w:rsidP="00B66A46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ESI Voltage (V)</w:t>
            </w:r>
          </w:p>
        </w:tc>
      </w:tr>
      <w:tr w:rsidR="00B66A46" w:rsidTr="00AF1E38">
        <w:trPr>
          <w:jc w:val="center"/>
        </w:trPr>
        <w:tc>
          <w:tcPr>
            <w:tcW w:w="2462" w:type="dxa"/>
          </w:tcPr>
          <w:p w:rsidR="00B66A46" w:rsidRPr="00502EB2" w:rsidRDefault="00B66A46" w:rsidP="00B66A46">
            <w:pPr>
              <w:pStyle w:val="Heading1"/>
              <w:outlineLvl w:val="0"/>
              <w:rPr>
                <w:b/>
              </w:rPr>
            </w:pPr>
            <w:r w:rsidRPr="00502EB2">
              <w:rPr>
                <w:b/>
              </w:rPr>
              <w:t>Positive ESI</w:t>
            </w:r>
          </w:p>
          <w:p w:rsidR="00B66A46" w:rsidRDefault="00B66A46" w:rsidP="00B66A46">
            <w:r>
              <w:t>(</w:t>
            </w:r>
            <w:r w:rsidR="00582885">
              <w:t xml:space="preserve">Generally </w:t>
            </w:r>
            <w:r>
              <w:t xml:space="preserve">Basic Compounds; </w:t>
            </w:r>
            <w:r w:rsidRPr="00992670">
              <w:rPr>
                <w:i/>
              </w:rPr>
              <w:t>m/z</w:t>
            </w:r>
            <w:r>
              <w:t xml:space="preserve"> &lt;1200; Thermally Stable;</w:t>
            </w:r>
          </w:p>
          <w:p w:rsidR="00B66A46" w:rsidRPr="00B66A46" w:rsidRDefault="00502EB2" w:rsidP="00502EB2">
            <w:r>
              <w:t>Analyte/s do not f</w:t>
            </w:r>
            <w:r w:rsidR="00B66A46">
              <w:t>ragment</w:t>
            </w:r>
            <w:r>
              <w:t xml:space="preserve"> easily</w:t>
            </w:r>
            <w:r w:rsidR="00B66A46">
              <w:t>)</w:t>
            </w:r>
          </w:p>
        </w:tc>
        <w:tc>
          <w:tcPr>
            <w:tcW w:w="1989" w:type="dxa"/>
            <w:vAlign w:val="center"/>
          </w:tcPr>
          <w:p w:rsidR="00B66A46" w:rsidRDefault="004E3950" w:rsidP="00AF1E38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B66A46" w:rsidRDefault="004E3950" w:rsidP="00AF1E38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B66A46" w:rsidRDefault="004E3950" w:rsidP="00AF1E38">
            <w:pPr>
              <w:pStyle w:val="Heading1"/>
              <w:jc w:val="center"/>
              <w:outlineLvl w:val="0"/>
            </w:pPr>
            <w:r>
              <w:t>30</w:t>
            </w:r>
          </w:p>
        </w:tc>
        <w:tc>
          <w:tcPr>
            <w:tcW w:w="1989" w:type="dxa"/>
            <w:vAlign w:val="center"/>
          </w:tcPr>
          <w:p w:rsidR="00B66A46" w:rsidRDefault="004E3950" w:rsidP="00AF1E38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90" w:type="dxa"/>
            <w:vAlign w:val="center"/>
          </w:tcPr>
          <w:p w:rsidR="00B66A46" w:rsidRDefault="000311D8" w:rsidP="00AF1E38">
            <w:pPr>
              <w:pStyle w:val="Heading1"/>
              <w:jc w:val="center"/>
              <w:outlineLvl w:val="0"/>
            </w:pPr>
            <w:r>
              <w:t>*</w:t>
            </w:r>
            <w:r w:rsidR="004E3950">
              <w:t>300/350</w:t>
            </w:r>
          </w:p>
        </w:tc>
        <w:tc>
          <w:tcPr>
            <w:tcW w:w="1990" w:type="dxa"/>
            <w:vAlign w:val="center"/>
          </w:tcPr>
          <w:p w:rsidR="00B66A46" w:rsidRDefault="004E3950" w:rsidP="00AF1E38">
            <w:pPr>
              <w:pStyle w:val="Heading1"/>
              <w:jc w:val="center"/>
              <w:outlineLvl w:val="0"/>
            </w:pPr>
            <w:r>
              <w:t>3500</w:t>
            </w:r>
            <w:r w:rsidR="006B0B2A">
              <w:t>^</w:t>
            </w:r>
          </w:p>
        </w:tc>
      </w:tr>
      <w:tr w:rsidR="00B66A46" w:rsidTr="00AF1E38">
        <w:trPr>
          <w:jc w:val="center"/>
        </w:trPr>
        <w:tc>
          <w:tcPr>
            <w:tcW w:w="2462" w:type="dxa"/>
          </w:tcPr>
          <w:p w:rsidR="002778B4" w:rsidRPr="00502EB2" w:rsidRDefault="002778B4" w:rsidP="002778B4">
            <w:pPr>
              <w:pStyle w:val="Heading1"/>
              <w:outlineLvl w:val="0"/>
              <w:rPr>
                <w:b/>
              </w:rPr>
            </w:pPr>
            <w:r w:rsidRPr="00502EB2">
              <w:rPr>
                <w:b/>
              </w:rPr>
              <w:t>Positive ESI</w:t>
            </w:r>
          </w:p>
          <w:p w:rsidR="00B66A46" w:rsidRDefault="002778B4" w:rsidP="00502EB2">
            <w:r>
              <w:t>(</w:t>
            </w:r>
            <w:r w:rsidR="00582885">
              <w:t xml:space="preserve">Generally </w:t>
            </w:r>
            <w:r>
              <w:t xml:space="preserve">Basic Compounds; </w:t>
            </w:r>
            <w:r w:rsidRPr="00992670">
              <w:rPr>
                <w:i/>
              </w:rPr>
              <w:t>m/z</w:t>
            </w:r>
            <w:r>
              <w:t xml:space="preserve"> &lt;1200; Thermally Stable; </w:t>
            </w:r>
            <w:r w:rsidR="00502EB2">
              <w:t xml:space="preserve">Analyte/s </w:t>
            </w:r>
            <w:r w:rsidR="00427006">
              <w:t xml:space="preserve">readily </w:t>
            </w:r>
            <w:r w:rsidR="00502EB2">
              <w:t>fragment via CID</w:t>
            </w:r>
            <w:r>
              <w:t>)</w:t>
            </w:r>
          </w:p>
        </w:tc>
        <w:tc>
          <w:tcPr>
            <w:tcW w:w="1989" w:type="dxa"/>
            <w:vAlign w:val="center"/>
          </w:tcPr>
          <w:p w:rsidR="00B66A46" w:rsidRDefault="00AE495C" w:rsidP="00AF1E38">
            <w:pPr>
              <w:pStyle w:val="Heading1"/>
              <w:jc w:val="center"/>
              <w:outlineLvl w:val="0"/>
            </w:pPr>
            <w:r>
              <w:t>*</w:t>
            </w:r>
            <w:r w:rsidR="00427006">
              <w:t>250/30</w:t>
            </w:r>
            <w:r w:rsidR="009F2547">
              <w:t>0</w:t>
            </w:r>
          </w:p>
        </w:tc>
        <w:tc>
          <w:tcPr>
            <w:tcW w:w="1990" w:type="dxa"/>
            <w:vAlign w:val="center"/>
          </w:tcPr>
          <w:p w:rsidR="00B66A46" w:rsidRDefault="009F2547" w:rsidP="00AF1E38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B66A46" w:rsidRDefault="00427006" w:rsidP="00AF1E38">
            <w:pPr>
              <w:pStyle w:val="Heading1"/>
              <w:jc w:val="center"/>
              <w:outlineLvl w:val="0"/>
            </w:pPr>
            <w:r>
              <w:t>25</w:t>
            </w:r>
          </w:p>
        </w:tc>
        <w:tc>
          <w:tcPr>
            <w:tcW w:w="1989" w:type="dxa"/>
            <w:vAlign w:val="center"/>
          </w:tcPr>
          <w:p w:rsidR="00B66A46" w:rsidRDefault="009F2547" w:rsidP="00AF1E38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B66A46" w:rsidRDefault="000311D8" w:rsidP="00AF1E38">
            <w:pPr>
              <w:pStyle w:val="Heading1"/>
              <w:jc w:val="center"/>
              <w:outlineLvl w:val="0"/>
            </w:pPr>
            <w:r>
              <w:t>*</w:t>
            </w:r>
            <w:r w:rsidR="00427006">
              <w:t>300/35</w:t>
            </w:r>
            <w:r w:rsidR="009F2547">
              <w:t>0</w:t>
            </w:r>
          </w:p>
        </w:tc>
        <w:tc>
          <w:tcPr>
            <w:tcW w:w="1990" w:type="dxa"/>
            <w:vAlign w:val="center"/>
          </w:tcPr>
          <w:p w:rsidR="00B66A46" w:rsidRDefault="009F2547" w:rsidP="00AF1E38">
            <w:pPr>
              <w:pStyle w:val="Heading1"/>
              <w:jc w:val="center"/>
              <w:outlineLvl w:val="0"/>
            </w:pPr>
            <w:r>
              <w:t>3500</w:t>
            </w:r>
            <w:r w:rsidR="006B0B2A">
              <w:t>^</w:t>
            </w:r>
          </w:p>
        </w:tc>
      </w:tr>
      <w:tr w:rsidR="002778B4" w:rsidTr="00AF1E38">
        <w:trPr>
          <w:jc w:val="center"/>
        </w:trPr>
        <w:tc>
          <w:tcPr>
            <w:tcW w:w="2462" w:type="dxa"/>
          </w:tcPr>
          <w:p w:rsidR="002778B4" w:rsidRPr="00502EB2" w:rsidRDefault="002778B4" w:rsidP="000346E9">
            <w:pPr>
              <w:pStyle w:val="Heading1"/>
              <w:outlineLvl w:val="0"/>
              <w:rPr>
                <w:b/>
              </w:rPr>
            </w:pPr>
            <w:r w:rsidRPr="00502EB2">
              <w:rPr>
                <w:b/>
              </w:rPr>
              <w:t>Positive ESI</w:t>
            </w:r>
          </w:p>
          <w:p w:rsidR="002778B4" w:rsidRDefault="002778B4" w:rsidP="00502EB2">
            <w:r>
              <w:t>(</w:t>
            </w:r>
            <w:r w:rsidR="00582885">
              <w:t xml:space="preserve">Generally </w:t>
            </w:r>
            <w:r>
              <w:t xml:space="preserve">Basic Compounds; </w:t>
            </w:r>
            <w:r w:rsidRPr="00992670">
              <w:rPr>
                <w:i/>
              </w:rPr>
              <w:t>m/z</w:t>
            </w:r>
            <w:r>
              <w:t xml:space="preserve"> &lt;1200; Thermally Labile; </w:t>
            </w:r>
            <w:r w:rsidR="00502EB2">
              <w:t xml:space="preserve">Analyte/s </w:t>
            </w:r>
            <w:r w:rsidR="00427006">
              <w:t>readily f</w:t>
            </w:r>
            <w:r w:rsidR="00502EB2">
              <w:t>ragment via CID and/or thermal degradation</w:t>
            </w:r>
            <w:r>
              <w:t>)</w:t>
            </w:r>
          </w:p>
        </w:tc>
        <w:tc>
          <w:tcPr>
            <w:tcW w:w="1989" w:type="dxa"/>
            <w:vAlign w:val="center"/>
          </w:tcPr>
          <w:p w:rsidR="002778B4" w:rsidRDefault="00AE495C" w:rsidP="00AF1E38">
            <w:pPr>
              <w:pStyle w:val="Heading1"/>
              <w:jc w:val="center"/>
              <w:outlineLvl w:val="0"/>
            </w:pPr>
            <w:r>
              <w:t>*</w:t>
            </w:r>
            <w:r w:rsidR="009F2547">
              <w:t>200/200</w:t>
            </w:r>
          </w:p>
        </w:tc>
        <w:tc>
          <w:tcPr>
            <w:tcW w:w="1990" w:type="dxa"/>
            <w:vAlign w:val="center"/>
          </w:tcPr>
          <w:p w:rsidR="002778B4" w:rsidRDefault="009F2547" w:rsidP="00AF1E38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2778B4" w:rsidRDefault="009F2547" w:rsidP="00AF1E38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89" w:type="dxa"/>
            <w:vAlign w:val="center"/>
          </w:tcPr>
          <w:p w:rsidR="002778B4" w:rsidRDefault="009F2547" w:rsidP="00AF1E38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2778B4" w:rsidRDefault="000311D8" w:rsidP="00AF1E38">
            <w:pPr>
              <w:pStyle w:val="Heading1"/>
              <w:jc w:val="center"/>
              <w:outlineLvl w:val="0"/>
            </w:pPr>
            <w:r>
              <w:t>*</w:t>
            </w:r>
            <w:r w:rsidR="009F2547">
              <w:t>200/200</w:t>
            </w:r>
          </w:p>
        </w:tc>
        <w:tc>
          <w:tcPr>
            <w:tcW w:w="1990" w:type="dxa"/>
            <w:vAlign w:val="center"/>
          </w:tcPr>
          <w:p w:rsidR="002778B4" w:rsidRDefault="009F2547" w:rsidP="00AF1E38">
            <w:pPr>
              <w:pStyle w:val="Heading1"/>
              <w:jc w:val="center"/>
              <w:outlineLvl w:val="0"/>
            </w:pPr>
            <w:r>
              <w:t>3500</w:t>
            </w:r>
            <w:r w:rsidR="006B0B2A">
              <w:t>^</w:t>
            </w:r>
          </w:p>
        </w:tc>
      </w:tr>
      <w:tr w:rsidR="00992670" w:rsidTr="00AF1E38">
        <w:trPr>
          <w:jc w:val="center"/>
        </w:trPr>
        <w:tc>
          <w:tcPr>
            <w:tcW w:w="2462" w:type="dxa"/>
          </w:tcPr>
          <w:p w:rsidR="00992670" w:rsidRPr="00502EB2" w:rsidRDefault="00992670" w:rsidP="000346E9">
            <w:pPr>
              <w:pStyle w:val="Heading1"/>
              <w:outlineLvl w:val="0"/>
              <w:rPr>
                <w:b/>
                <w:color w:val="7030A0"/>
              </w:rPr>
            </w:pPr>
            <w:r w:rsidRPr="00502EB2">
              <w:rPr>
                <w:b/>
                <w:color w:val="7030A0"/>
              </w:rPr>
              <w:t>Positive ESI</w:t>
            </w:r>
            <w:r w:rsidR="00855B53">
              <w:rPr>
                <w:b/>
                <w:color w:val="7030A0"/>
              </w:rPr>
              <w:t xml:space="preserve"> (expression-L)</w:t>
            </w:r>
          </w:p>
          <w:p w:rsidR="00992670" w:rsidRDefault="00992670" w:rsidP="00502EB2">
            <w:r>
              <w:t xml:space="preserve">(Peptides and Large Molecules; </w:t>
            </w:r>
            <w:r w:rsidRPr="00992670">
              <w:rPr>
                <w:i/>
              </w:rPr>
              <w:t>m/z</w:t>
            </w:r>
            <w:r>
              <w:t xml:space="preserve"> up to 2000; Thermally </w:t>
            </w:r>
            <w:r w:rsidR="00502EB2">
              <w:t>Labile</w:t>
            </w:r>
            <w:r>
              <w:t xml:space="preserve">; </w:t>
            </w:r>
            <w:r w:rsidR="006C04B0">
              <w:t xml:space="preserve">Analyte/s </w:t>
            </w:r>
            <w:r w:rsidR="00427006">
              <w:t xml:space="preserve">readily </w:t>
            </w:r>
            <w:r w:rsidR="006C04B0">
              <w:t>fragment via CID and/or thermal degradation</w:t>
            </w:r>
            <w:r>
              <w:t>)</w:t>
            </w:r>
          </w:p>
        </w:tc>
        <w:tc>
          <w:tcPr>
            <w:tcW w:w="1989" w:type="dxa"/>
            <w:vAlign w:val="center"/>
          </w:tcPr>
          <w:p w:rsidR="00992670" w:rsidRDefault="00AE495C" w:rsidP="00AF1E38">
            <w:pPr>
              <w:pStyle w:val="Heading1"/>
              <w:jc w:val="center"/>
              <w:outlineLvl w:val="0"/>
            </w:pPr>
            <w:r>
              <w:t>*</w:t>
            </w:r>
            <w:r w:rsidR="009F2547">
              <w:t>200/200</w:t>
            </w:r>
          </w:p>
        </w:tc>
        <w:tc>
          <w:tcPr>
            <w:tcW w:w="1990" w:type="dxa"/>
            <w:vAlign w:val="center"/>
          </w:tcPr>
          <w:p w:rsidR="00992670" w:rsidRDefault="009F2547" w:rsidP="00AF1E38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992670" w:rsidRDefault="00E11AD5" w:rsidP="00AF1E38">
            <w:pPr>
              <w:pStyle w:val="Heading1"/>
              <w:jc w:val="center"/>
              <w:outlineLvl w:val="0"/>
            </w:pPr>
            <w:r>
              <w:t>25</w:t>
            </w:r>
          </w:p>
        </w:tc>
        <w:tc>
          <w:tcPr>
            <w:tcW w:w="1989" w:type="dxa"/>
            <w:vAlign w:val="center"/>
          </w:tcPr>
          <w:p w:rsidR="00992670" w:rsidRDefault="009F2547" w:rsidP="00AF1E38">
            <w:pPr>
              <w:pStyle w:val="Heading1"/>
              <w:jc w:val="center"/>
              <w:outlineLvl w:val="0"/>
            </w:pPr>
            <w:r>
              <w:t>10</w:t>
            </w:r>
          </w:p>
        </w:tc>
        <w:tc>
          <w:tcPr>
            <w:tcW w:w="1990" w:type="dxa"/>
            <w:vAlign w:val="center"/>
          </w:tcPr>
          <w:p w:rsidR="00992670" w:rsidRDefault="000311D8" w:rsidP="00AF1E38">
            <w:pPr>
              <w:pStyle w:val="Heading1"/>
              <w:jc w:val="center"/>
              <w:outlineLvl w:val="0"/>
            </w:pPr>
            <w:r>
              <w:t>*</w:t>
            </w:r>
            <w:r w:rsidR="009F2547">
              <w:t>200/200</w:t>
            </w:r>
          </w:p>
        </w:tc>
        <w:tc>
          <w:tcPr>
            <w:tcW w:w="1990" w:type="dxa"/>
            <w:vAlign w:val="center"/>
          </w:tcPr>
          <w:p w:rsidR="00992670" w:rsidRDefault="009F2547" w:rsidP="00AF1E38">
            <w:pPr>
              <w:pStyle w:val="Heading1"/>
              <w:jc w:val="center"/>
              <w:outlineLvl w:val="0"/>
            </w:pPr>
            <w:r>
              <w:t>3500</w:t>
            </w:r>
            <w:r w:rsidR="006B0B2A">
              <w:t>^</w:t>
            </w:r>
          </w:p>
        </w:tc>
      </w:tr>
    </w:tbl>
    <w:p w:rsidR="009A324F" w:rsidRDefault="004E3950">
      <w:pPr>
        <w:rPr>
          <w:b/>
          <w:color w:val="FF0000"/>
        </w:rPr>
      </w:pPr>
      <w:r w:rsidRPr="004E3950">
        <w:rPr>
          <w:b/>
          <w:color w:val="FF0000"/>
        </w:rPr>
        <w:t>*expression CMS/expression-S or –L CMS</w:t>
      </w:r>
      <w:r w:rsidR="006B0B2A">
        <w:rPr>
          <w:b/>
          <w:color w:val="FF0000"/>
        </w:rPr>
        <w:tab/>
      </w:r>
      <w:r w:rsidR="006B0B2A" w:rsidRPr="006F4675">
        <w:rPr>
          <w:b/>
          <w:color w:val="00B050"/>
        </w:rPr>
        <w:t>^Compound Dependent</w:t>
      </w:r>
    </w:p>
    <w:p w:rsidR="009F2547" w:rsidRPr="009F2547" w:rsidRDefault="009F2547" w:rsidP="009F2547">
      <w:pPr>
        <w:jc w:val="center"/>
        <w:rPr>
          <w:b/>
          <w:sz w:val="32"/>
          <w:szCs w:val="32"/>
        </w:rPr>
      </w:pPr>
      <w:r w:rsidRPr="009F2547">
        <w:rPr>
          <w:b/>
          <w:sz w:val="32"/>
          <w:szCs w:val="32"/>
        </w:rPr>
        <w:lastRenderedPageBreak/>
        <w:t xml:space="preserve">Typical Parameters for Optimal CMS Performance with </w:t>
      </w:r>
      <w:r w:rsidRPr="009F2547">
        <w:rPr>
          <w:b/>
          <w:sz w:val="32"/>
          <w:szCs w:val="32"/>
          <w:u w:val="single"/>
        </w:rPr>
        <w:t>Minimal</w:t>
      </w:r>
      <w:r w:rsidRPr="009F2547">
        <w:rPr>
          <w:b/>
          <w:sz w:val="32"/>
          <w:szCs w:val="32"/>
        </w:rPr>
        <w:t xml:space="preserve"> Fragmentation</w:t>
      </w:r>
    </w:p>
    <w:tbl>
      <w:tblPr>
        <w:tblStyle w:val="TableGrid"/>
        <w:tblW w:w="14400" w:type="dxa"/>
        <w:jc w:val="center"/>
        <w:tblLook w:val="04A0"/>
      </w:tblPr>
      <w:tblGrid>
        <w:gridCol w:w="2462"/>
        <w:gridCol w:w="1989"/>
        <w:gridCol w:w="1990"/>
        <w:gridCol w:w="1990"/>
        <w:gridCol w:w="1989"/>
        <w:gridCol w:w="1990"/>
        <w:gridCol w:w="1990"/>
      </w:tblGrid>
      <w:tr w:rsidR="00540FE7" w:rsidTr="000346E9">
        <w:trPr>
          <w:jc w:val="center"/>
        </w:trPr>
        <w:tc>
          <w:tcPr>
            <w:tcW w:w="2462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Application</w:t>
            </w:r>
          </w:p>
        </w:tc>
        <w:tc>
          <w:tcPr>
            <w:tcW w:w="1989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Temp (</w:t>
            </w:r>
            <w:r w:rsidRPr="00B66A46">
              <w:rPr>
                <w:b/>
                <w:vertAlign w:val="superscript"/>
              </w:rPr>
              <w:t>o</w:t>
            </w:r>
            <w:r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Voltage (V)</w:t>
            </w:r>
          </w:p>
        </w:tc>
        <w:tc>
          <w:tcPr>
            <w:tcW w:w="1990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Offset (V)</w:t>
            </w:r>
          </w:p>
        </w:tc>
        <w:tc>
          <w:tcPr>
            <w:tcW w:w="1989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Span (V)</w:t>
            </w:r>
          </w:p>
        </w:tc>
        <w:tc>
          <w:tcPr>
            <w:tcW w:w="1990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Gas Temp (</w:t>
            </w:r>
            <w:r w:rsidRPr="00B66A46">
              <w:rPr>
                <w:b/>
                <w:vertAlign w:val="superscript"/>
              </w:rPr>
              <w:t>o</w:t>
            </w:r>
            <w:r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540FE7" w:rsidRPr="00B66A46" w:rsidRDefault="00540FE7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ESI Voltage (V)</w:t>
            </w:r>
          </w:p>
        </w:tc>
      </w:tr>
      <w:tr w:rsidR="00E11AD5" w:rsidTr="00AF1E38">
        <w:trPr>
          <w:jc w:val="center"/>
        </w:trPr>
        <w:tc>
          <w:tcPr>
            <w:tcW w:w="2462" w:type="dxa"/>
          </w:tcPr>
          <w:p w:rsidR="00E11AD5" w:rsidRPr="00540FE7" w:rsidRDefault="00E11AD5" w:rsidP="00E11AD5">
            <w:pPr>
              <w:pStyle w:val="Heading1"/>
              <w:outlineLvl w:val="0"/>
              <w:rPr>
                <w:b/>
                <w:color w:val="FF0000"/>
              </w:rPr>
            </w:pPr>
            <w:r w:rsidRPr="00540FE7">
              <w:rPr>
                <w:b/>
                <w:color w:val="FF0000"/>
              </w:rPr>
              <w:t>Negative ESI</w:t>
            </w:r>
          </w:p>
          <w:p w:rsidR="00E11AD5" w:rsidRDefault="00E11AD5" w:rsidP="00E11AD5">
            <w:r>
              <w:t>(</w:t>
            </w:r>
            <w:r w:rsidR="00582885">
              <w:t xml:space="preserve">Generally Acidic </w:t>
            </w:r>
            <w:r>
              <w:t xml:space="preserve">Compounds; </w:t>
            </w:r>
            <w:r w:rsidRPr="00992670">
              <w:rPr>
                <w:i/>
              </w:rPr>
              <w:t>m/z</w:t>
            </w:r>
            <w:r>
              <w:t xml:space="preserve"> &lt;1200; Thermally Stable;</w:t>
            </w:r>
          </w:p>
          <w:p w:rsidR="00E11AD5" w:rsidRPr="00B66A46" w:rsidRDefault="00E11AD5" w:rsidP="00E11AD5">
            <w:r>
              <w:t>Analyte/s do not fragment easily)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30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300/350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2500^</w:t>
            </w:r>
          </w:p>
        </w:tc>
      </w:tr>
      <w:tr w:rsidR="00E11AD5" w:rsidTr="00AF1E38">
        <w:trPr>
          <w:jc w:val="center"/>
        </w:trPr>
        <w:tc>
          <w:tcPr>
            <w:tcW w:w="2462" w:type="dxa"/>
          </w:tcPr>
          <w:p w:rsidR="00E11AD5" w:rsidRPr="00540FE7" w:rsidRDefault="00E11AD5" w:rsidP="00E11AD5">
            <w:pPr>
              <w:pStyle w:val="Heading1"/>
              <w:outlineLvl w:val="0"/>
              <w:rPr>
                <w:b/>
                <w:color w:val="FF0000"/>
              </w:rPr>
            </w:pPr>
            <w:r w:rsidRPr="00540FE7">
              <w:rPr>
                <w:b/>
                <w:color w:val="FF0000"/>
              </w:rPr>
              <w:t>Negative ESI</w:t>
            </w:r>
          </w:p>
          <w:p w:rsidR="00E11AD5" w:rsidRDefault="00E11AD5" w:rsidP="00582885">
            <w:r>
              <w:t>(</w:t>
            </w:r>
            <w:r w:rsidR="00582885">
              <w:t xml:space="preserve">Generally </w:t>
            </w:r>
            <w:r>
              <w:t xml:space="preserve">Acidic Compounds; </w:t>
            </w:r>
            <w:r w:rsidRPr="00992670">
              <w:rPr>
                <w:i/>
              </w:rPr>
              <w:t>m/z</w:t>
            </w:r>
            <w:r>
              <w:t xml:space="preserve"> &lt;1200; Thermally Stable; Analyte/s readily fragment via CID)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300/350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2500^</w:t>
            </w:r>
          </w:p>
        </w:tc>
      </w:tr>
      <w:tr w:rsidR="00E11AD5" w:rsidTr="00AF1E38">
        <w:trPr>
          <w:jc w:val="center"/>
        </w:trPr>
        <w:tc>
          <w:tcPr>
            <w:tcW w:w="2462" w:type="dxa"/>
          </w:tcPr>
          <w:p w:rsidR="00E11AD5" w:rsidRPr="00540FE7" w:rsidRDefault="00E11AD5" w:rsidP="00E11AD5">
            <w:pPr>
              <w:pStyle w:val="Heading1"/>
              <w:outlineLvl w:val="0"/>
              <w:rPr>
                <w:b/>
                <w:color w:val="FF0000"/>
              </w:rPr>
            </w:pPr>
            <w:r w:rsidRPr="00540FE7">
              <w:rPr>
                <w:b/>
                <w:color w:val="FF0000"/>
              </w:rPr>
              <w:t>Negative ESI</w:t>
            </w:r>
          </w:p>
          <w:p w:rsidR="00E11AD5" w:rsidRDefault="00E11AD5" w:rsidP="00582885">
            <w:r>
              <w:t>(</w:t>
            </w:r>
            <w:r w:rsidR="00582885">
              <w:t xml:space="preserve">Generally Acidic </w:t>
            </w:r>
            <w:r>
              <w:t xml:space="preserve">Compounds; </w:t>
            </w:r>
            <w:r w:rsidRPr="00992670">
              <w:rPr>
                <w:i/>
              </w:rPr>
              <w:t>m/z</w:t>
            </w:r>
            <w:r>
              <w:t xml:space="preserve"> &lt;1200; Thermally Labile; Analyte/s readily fragment via CID and/or thermal degradation)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2500^</w:t>
            </w:r>
          </w:p>
        </w:tc>
      </w:tr>
      <w:tr w:rsidR="00E11AD5" w:rsidTr="00AF1E38">
        <w:trPr>
          <w:jc w:val="center"/>
        </w:trPr>
        <w:tc>
          <w:tcPr>
            <w:tcW w:w="2462" w:type="dxa"/>
          </w:tcPr>
          <w:p w:rsidR="00E11AD5" w:rsidRPr="00540FE7" w:rsidRDefault="00E11AD5" w:rsidP="00E11AD5">
            <w:pPr>
              <w:pStyle w:val="Heading1"/>
              <w:outlineLvl w:val="0"/>
              <w:rPr>
                <w:b/>
                <w:color w:val="385623" w:themeColor="accent6" w:themeShade="80"/>
              </w:rPr>
            </w:pPr>
            <w:r w:rsidRPr="00540FE7">
              <w:rPr>
                <w:b/>
                <w:color w:val="385623" w:themeColor="accent6" w:themeShade="80"/>
              </w:rPr>
              <w:t>Negative ESI (expression-L)</w:t>
            </w:r>
          </w:p>
          <w:p w:rsidR="00E11AD5" w:rsidRDefault="00E11AD5" w:rsidP="00E11AD5">
            <w:r>
              <w:t xml:space="preserve">(Peptides and Large Molecules; </w:t>
            </w:r>
            <w:r w:rsidRPr="00992670">
              <w:rPr>
                <w:i/>
              </w:rPr>
              <w:t>m/z</w:t>
            </w:r>
            <w:r>
              <w:t xml:space="preserve"> up to 2000; Thermally Labile; Analyte/s readily fragment via CID and/or thermal degradation)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2500^</w:t>
            </w:r>
          </w:p>
        </w:tc>
      </w:tr>
    </w:tbl>
    <w:p w:rsidR="00540FE7" w:rsidRDefault="004E3950">
      <w:pPr>
        <w:rPr>
          <w:b/>
          <w:color w:val="FF0000"/>
        </w:rPr>
      </w:pPr>
      <w:r w:rsidRPr="004E3950">
        <w:rPr>
          <w:b/>
          <w:color w:val="FF0000"/>
        </w:rPr>
        <w:t>*expression CMS/expression-S or –L CMS</w:t>
      </w:r>
      <w:r w:rsidR="006F4675">
        <w:rPr>
          <w:b/>
          <w:color w:val="FF0000"/>
        </w:rPr>
        <w:tab/>
      </w:r>
      <w:r w:rsidR="006F4675" w:rsidRPr="006F4675">
        <w:rPr>
          <w:b/>
          <w:color w:val="00B050"/>
        </w:rPr>
        <w:t>^Compound Dependent</w:t>
      </w:r>
    </w:p>
    <w:p w:rsidR="009F2547" w:rsidRPr="009F2547" w:rsidRDefault="009F2547" w:rsidP="009F2547">
      <w:pPr>
        <w:jc w:val="center"/>
        <w:rPr>
          <w:b/>
          <w:sz w:val="32"/>
          <w:szCs w:val="32"/>
        </w:rPr>
      </w:pPr>
      <w:r w:rsidRPr="009F2547">
        <w:rPr>
          <w:b/>
          <w:sz w:val="32"/>
          <w:szCs w:val="32"/>
        </w:rPr>
        <w:lastRenderedPageBreak/>
        <w:t>Typical P</w:t>
      </w:r>
      <w:bookmarkStart w:id="0" w:name="_GoBack"/>
      <w:bookmarkEnd w:id="0"/>
      <w:r w:rsidRPr="009F2547">
        <w:rPr>
          <w:b/>
          <w:sz w:val="32"/>
          <w:szCs w:val="32"/>
        </w:rPr>
        <w:t xml:space="preserve">arameters for Optimal CMS Performance with </w:t>
      </w:r>
      <w:r w:rsidRPr="009F2547">
        <w:rPr>
          <w:b/>
          <w:sz w:val="32"/>
          <w:szCs w:val="32"/>
          <w:u w:val="single"/>
        </w:rPr>
        <w:t>Minimal</w:t>
      </w:r>
      <w:r w:rsidRPr="009F2547">
        <w:rPr>
          <w:b/>
          <w:sz w:val="32"/>
          <w:szCs w:val="32"/>
        </w:rPr>
        <w:t xml:space="preserve"> Fragmentation</w:t>
      </w:r>
    </w:p>
    <w:tbl>
      <w:tblPr>
        <w:tblStyle w:val="TableGrid"/>
        <w:tblW w:w="14400" w:type="dxa"/>
        <w:jc w:val="center"/>
        <w:tblLook w:val="04A0"/>
      </w:tblPr>
      <w:tblGrid>
        <w:gridCol w:w="2462"/>
        <w:gridCol w:w="1989"/>
        <w:gridCol w:w="1990"/>
        <w:gridCol w:w="1990"/>
        <w:gridCol w:w="1989"/>
        <w:gridCol w:w="1990"/>
        <w:gridCol w:w="1990"/>
      </w:tblGrid>
      <w:tr w:rsidR="009E1F74" w:rsidTr="000346E9">
        <w:trPr>
          <w:jc w:val="center"/>
        </w:trPr>
        <w:tc>
          <w:tcPr>
            <w:tcW w:w="2462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Application</w:t>
            </w:r>
          </w:p>
        </w:tc>
        <w:tc>
          <w:tcPr>
            <w:tcW w:w="1989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Temp (</w:t>
            </w:r>
            <w:r w:rsidRPr="00B66A46">
              <w:rPr>
                <w:b/>
                <w:vertAlign w:val="superscript"/>
              </w:rPr>
              <w:t>o</w:t>
            </w:r>
            <w:r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Voltage (V)</w:t>
            </w:r>
          </w:p>
        </w:tc>
        <w:tc>
          <w:tcPr>
            <w:tcW w:w="1990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Offset (V)</w:t>
            </w:r>
          </w:p>
        </w:tc>
        <w:tc>
          <w:tcPr>
            <w:tcW w:w="1989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Span (V)</w:t>
            </w:r>
          </w:p>
        </w:tc>
        <w:tc>
          <w:tcPr>
            <w:tcW w:w="1990" w:type="dxa"/>
            <w:vAlign w:val="center"/>
          </w:tcPr>
          <w:p w:rsidR="009E1F74" w:rsidRPr="00B66A46" w:rsidRDefault="00AE2B29" w:rsidP="000346E9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APCI </w:t>
            </w:r>
            <w:r w:rsidR="009E1F74" w:rsidRPr="00B66A46">
              <w:rPr>
                <w:b/>
              </w:rPr>
              <w:t>Source Gas Temp (</w:t>
            </w:r>
            <w:r w:rsidR="009E1F74" w:rsidRPr="00B66A46">
              <w:rPr>
                <w:b/>
                <w:vertAlign w:val="superscript"/>
              </w:rPr>
              <w:t>o</w:t>
            </w:r>
            <w:r w:rsidR="009E1F74"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9E1F74" w:rsidRPr="00B66A46" w:rsidRDefault="009E1F74" w:rsidP="009E1F74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b/>
              </w:rPr>
              <w:t>Corona Current</w:t>
            </w:r>
            <w:r w:rsidRPr="00B66A46">
              <w:rPr>
                <w:b/>
              </w:rPr>
              <w:t xml:space="preserve"> (</w:t>
            </w:r>
            <w:r>
              <w:rPr>
                <w:b/>
              </w:rPr>
              <w:t>uA</w:t>
            </w:r>
            <w:r w:rsidRPr="00B66A46">
              <w:rPr>
                <w:b/>
              </w:rPr>
              <w:t>)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002060"/>
              </w:rPr>
            </w:pPr>
            <w:r w:rsidRPr="009E1F74">
              <w:rPr>
                <w:b/>
                <w:color w:val="002060"/>
              </w:rPr>
              <w:t>Positive APCI</w:t>
            </w:r>
          </w:p>
          <w:p w:rsidR="00E11AD5" w:rsidRDefault="00E11AD5" w:rsidP="00E11AD5">
            <w:r>
              <w:t>(</w:t>
            </w:r>
            <w:r w:rsidR="00582885">
              <w:t xml:space="preserve">Generally Non-Polar or Neutral </w:t>
            </w:r>
            <w:r>
              <w:t xml:space="preserve">Compounds; </w:t>
            </w:r>
            <w:r w:rsidRPr="00992670">
              <w:rPr>
                <w:i/>
              </w:rPr>
              <w:t>m/z</w:t>
            </w:r>
            <w:r>
              <w:t xml:space="preserve"> &lt;1200; Thermally Stable;</w:t>
            </w:r>
          </w:p>
          <w:p w:rsidR="00E11AD5" w:rsidRPr="00B66A46" w:rsidRDefault="00E11AD5" w:rsidP="00E11AD5">
            <w:r>
              <w:t>Analyte/s do not fragment easily)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30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350/400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*^5/10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002060"/>
              </w:rPr>
            </w:pPr>
            <w:r w:rsidRPr="009E1F74">
              <w:rPr>
                <w:b/>
                <w:color w:val="002060"/>
              </w:rPr>
              <w:t>Positive APCI</w:t>
            </w:r>
          </w:p>
          <w:p w:rsidR="00E11AD5" w:rsidRDefault="00E11AD5" w:rsidP="00E11AD5">
            <w:r>
              <w:t>(</w:t>
            </w:r>
            <w:r w:rsidR="00582885">
              <w:t>Generally Non-Polar or Neutral Compounds</w:t>
            </w:r>
            <w:r>
              <w:t xml:space="preserve">; </w:t>
            </w:r>
            <w:r w:rsidRPr="00992670">
              <w:rPr>
                <w:i/>
              </w:rPr>
              <w:t>m/z</w:t>
            </w:r>
            <w:r>
              <w:t xml:space="preserve"> &lt;1200; Thermally Stable; Analyte/s readily fragment via CID)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350/400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*^5/10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002060"/>
              </w:rPr>
            </w:pPr>
            <w:r w:rsidRPr="009E1F74">
              <w:rPr>
                <w:b/>
                <w:color w:val="002060"/>
              </w:rPr>
              <w:t>Positive APCI</w:t>
            </w:r>
          </w:p>
          <w:p w:rsidR="00E11AD5" w:rsidRDefault="00E11AD5" w:rsidP="00E11AD5">
            <w:r>
              <w:t>(</w:t>
            </w:r>
            <w:r w:rsidR="00582885">
              <w:t>Generally Non-Polar or Neutral Compounds</w:t>
            </w:r>
            <w:r>
              <w:t xml:space="preserve">; </w:t>
            </w:r>
            <w:r w:rsidRPr="00992670">
              <w:rPr>
                <w:i/>
              </w:rPr>
              <w:t>m/z</w:t>
            </w:r>
            <w:r>
              <w:t xml:space="preserve"> &lt;1200; Thermally Labile; Analyte/s readily fragment via CID and/or thermal degradation)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250/250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*^5/10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823E70"/>
              </w:rPr>
            </w:pPr>
            <w:r w:rsidRPr="009E1F74">
              <w:rPr>
                <w:b/>
                <w:color w:val="823E70"/>
              </w:rPr>
              <w:t>Positive APCI (expression-L)</w:t>
            </w:r>
          </w:p>
          <w:p w:rsidR="00E11AD5" w:rsidRDefault="00E11AD5" w:rsidP="00E11AD5">
            <w:r>
              <w:t xml:space="preserve">(Peptides and Large Molecules; </w:t>
            </w:r>
            <w:r w:rsidRPr="00992670">
              <w:rPr>
                <w:i/>
              </w:rPr>
              <w:t>m/z</w:t>
            </w:r>
            <w:r>
              <w:t xml:space="preserve"> up to 1000; Thermally Labile; Analyte/s readily fragment via CID and/or thermal degradation)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E11AD5" w:rsidRDefault="0053030F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250/250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*^5/10</w:t>
            </w:r>
          </w:p>
        </w:tc>
      </w:tr>
    </w:tbl>
    <w:p w:rsidR="009E1F74" w:rsidRDefault="004E3950">
      <w:pPr>
        <w:rPr>
          <w:b/>
          <w:color w:val="FF0000"/>
        </w:rPr>
      </w:pPr>
      <w:r w:rsidRPr="004E3950">
        <w:rPr>
          <w:b/>
          <w:color w:val="FF0000"/>
        </w:rPr>
        <w:t>*expression CMS/expression-S or –L CMS</w:t>
      </w:r>
      <w:r w:rsidR="00AE2B29">
        <w:rPr>
          <w:b/>
          <w:color w:val="FF0000"/>
        </w:rPr>
        <w:tab/>
      </w:r>
      <w:r w:rsidR="00AE2B29" w:rsidRPr="006F4675">
        <w:rPr>
          <w:b/>
          <w:color w:val="00B050"/>
        </w:rPr>
        <w:t>^Compound Dependent</w:t>
      </w:r>
    </w:p>
    <w:p w:rsidR="009F2547" w:rsidRPr="009F2547" w:rsidRDefault="009F2547" w:rsidP="009F2547">
      <w:pPr>
        <w:jc w:val="center"/>
        <w:rPr>
          <w:b/>
          <w:sz w:val="32"/>
          <w:szCs w:val="32"/>
        </w:rPr>
      </w:pPr>
      <w:r w:rsidRPr="009F2547">
        <w:rPr>
          <w:b/>
          <w:sz w:val="32"/>
          <w:szCs w:val="32"/>
        </w:rPr>
        <w:lastRenderedPageBreak/>
        <w:t xml:space="preserve">Typical Parameters for Optimal CMS Performance with </w:t>
      </w:r>
      <w:r w:rsidRPr="009F2547">
        <w:rPr>
          <w:b/>
          <w:sz w:val="32"/>
          <w:szCs w:val="32"/>
          <w:u w:val="single"/>
        </w:rPr>
        <w:t>Minimal</w:t>
      </w:r>
      <w:r w:rsidRPr="009F2547">
        <w:rPr>
          <w:b/>
          <w:sz w:val="32"/>
          <w:szCs w:val="32"/>
        </w:rPr>
        <w:t xml:space="preserve"> Fragmentation</w:t>
      </w:r>
    </w:p>
    <w:tbl>
      <w:tblPr>
        <w:tblStyle w:val="TableGrid"/>
        <w:tblW w:w="14400" w:type="dxa"/>
        <w:jc w:val="center"/>
        <w:tblLook w:val="04A0"/>
      </w:tblPr>
      <w:tblGrid>
        <w:gridCol w:w="2462"/>
        <w:gridCol w:w="1989"/>
        <w:gridCol w:w="1990"/>
        <w:gridCol w:w="1990"/>
        <w:gridCol w:w="1989"/>
        <w:gridCol w:w="1990"/>
        <w:gridCol w:w="1990"/>
      </w:tblGrid>
      <w:tr w:rsidR="009E1F74" w:rsidTr="000346E9">
        <w:trPr>
          <w:jc w:val="center"/>
        </w:trPr>
        <w:tc>
          <w:tcPr>
            <w:tcW w:w="2462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Application</w:t>
            </w:r>
          </w:p>
        </w:tc>
        <w:tc>
          <w:tcPr>
            <w:tcW w:w="1989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Temp (</w:t>
            </w:r>
            <w:r w:rsidRPr="00B66A46">
              <w:rPr>
                <w:b/>
                <w:vertAlign w:val="superscript"/>
              </w:rPr>
              <w:t>o</w:t>
            </w:r>
            <w:r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Capillary Voltage (V)</w:t>
            </w:r>
          </w:p>
        </w:tc>
        <w:tc>
          <w:tcPr>
            <w:tcW w:w="1990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Offset (V)</w:t>
            </w:r>
          </w:p>
        </w:tc>
        <w:tc>
          <w:tcPr>
            <w:tcW w:w="1989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 w:rsidRPr="00B66A46">
              <w:rPr>
                <w:b/>
              </w:rPr>
              <w:t>Source Voltage Span (V)</w:t>
            </w:r>
          </w:p>
        </w:tc>
        <w:tc>
          <w:tcPr>
            <w:tcW w:w="1990" w:type="dxa"/>
            <w:vAlign w:val="center"/>
          </w:tcPr>
          <w:p w:rsidR="009E1F74" w:rsidRPr="00B66A46" w:rsidRDefault="00AE2B29" w:rsidP="000346E9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APCI </w:t>
            </w:r>
            <w:r w:rsidR="009E1F74" w:rsidRPr="00B66A46">
              <w:rPr>
                <w:b/>
              </w:rPr>
              <w:t>Source Gas Temp (</w:t>
            </w:r>
            <w:r w:rsidR="009E1F74" w:rsidRPr="00B66A46">
              <w:rPr>
                <w:b/>
                <w:vertAlign w:val="superscript"/>
              </w:rPr>
              <w:t>o</w:t>
            </w:r>
            <w:r w:rsidR="009E1F74" w:rsidRPr="00B66A46">
              <w:rPr>
                <w:b/>
              </w:rPr>
              <w:t>C)</w:t>
            </w:r>
          </w:p>
        </w:tc>
        <w:tc>
          <w:tcPr>
            <w:tcW w:w="1990" w:type="dxa"/>
            <w:vAlign w:val="center"/>
          </w:tcPr>
          <w:p w:rsidR="009E1F74" w:rsidRPr="00B66A46" w:rsidRDefault="009E1F74" w:rsidP="000346E9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b/>
              </w:rPr>
              <w:t>Corona Current</w:t>
            </w:r>
            <w:r w:rsidRPr="00B66A46">
              <w:rPr>
                <w:b/>
              </w:rPr>
              <w:t xml:space="preserve"> (</w:t>
            </w:r>
            <w:r>
              <w:rPr>
                <w:b/>
              </w:rPr>
              <w:t>uA</w:t>
            </w:r>
            <w:r w:rsidRPr="00B66A46">
              <w:rPr>
                <w:b/>
              </w:rPr>
              <w:t>)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Negative</w:t>
            </w:r>
            <w:r w:rsidRPr="009E1F74">
              <w:rPr>
                <w:b/>
                <w:color w:val="ED7D31" w:themeColor="accent2"/>
              </w:rPr>
              <w:t xml:space="preserve"> APCI</w:t>
            </w:r>
          </w:p>
          <w:p w:rsidR="00E11AD5" w:rsidRDefault="00E11AD5" w:rsidP="00E11AD5">
            <w:r>
              <w:t>(</w:t>
            </w:r>
            <w:r w:rsidR="00582885">
              <w:t>Generally Non-Polar or Neutral Compounds</w:t>
            </w:r>
            <w:r>
              <w:t xml:space="preserve">; </w:t>
            </w:r>
            <w:r w:rsidRPr="00992670">
              <w:rPr>
                <w:i/>
              </w:rPr>
              <w:t>m/z</w:t>
            </w:r>
            <w:r>
              <w:t xml:space="preserve"> &lt;1200; Thermally Stable;</w:t>
            </w:r>
          </w:p>
          <w:p w:rsidR="00E11AD5" w:rsidRPr="00B66A46" w:rsidRDefault="00E11AD5" w:rsidP="00E11AD5">
            <w:r>
              <w:t>Analyte/s do not fragment easily)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30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350/400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*^5/25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Negative</w:t>
            </w:r>
            <w:r w:rsidRPr="009E1F74">
              <w:rPr>
                <w:b/>
                <w:color w:val="ED7D31" w:themeColor="accent2"/>
              </w:rPr>
              <w:t xml:space="preserve"> APCI</w:t>
            </w:r>
          </w:p>
          <w:p w:rsidR="00E11AD5" w:rsidRDefault="00E11AD5" w:rsidP="00E11AD5">
            <w:r>
              <w:t>(</w:t>
            </w:r>
            <w:r w:rsidR="00582885">
              <w:t>Generally Non-Polar or Neutral Compounds</w:t>
            </w:r>
            <w:r>
              <w:t xml:space="preserve">; </w:t>
            </w:r>
            <w:r w:rsidRPr="00992670">
              <w:rPr>
                <w:i/>
              </w:rPr>
              <w:t>m/z</w:t>
            </w:r>
            <w:r>
              <w:t xml:space="preserve"> &lt;1200; Thermally Stable; Analyte/s readily fragment via CID)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*250/300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25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350/400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*^5/25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Negative</w:t>
            </w:r>
            <w:r w:rsidRPr="009E1F74">
              <w:rPr>
                <w:b/>
                <w:color w:val="ED7D31" w:themeColor="accent2"/>
              </w:rPr>
              <w:t xml:space="preserve"> APCI</w:t>
            </w:r>
          </w:p>
          <w:p w:rsidR="00E11AD5" w:rsidRDefault="00E11AD5" w:rsidP="00E11AD5">
            <w:r>
              <w:t>(</w:t>
            </w:r>
            <w:r w:rsidR="00582885">
              <w:t>Generally Non-Polar or Neutral Compounds</w:t>
            </w:r>
            <w:r>
              <w:t xml:space="preserve">; </w:t>
            </w:r>
            <w:r w:rsidRPr="00992670">
              <w:rPr>
                <w:i/>
              </w:rPr>
              <w:t>m/z</w:t>
            </w:r>
            <w:r>
              <w:t xml:space="preserve"> &lt;1200; Thermally Labile; Analyte/s readily fragment via CID and/or thermal degradation)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250/250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*^5/25</w:t>
            </w:r>
          </w:p>
        </w:tc>
      </w:tr>
      <w:tr w:rsidR="00E11AD5" w:rsidTr="000346E9">
        <w:trPr>
          <w:jc w:val="center"/>
        </w:trPr>
        <w:tc>
          <w:tcPr>
            <w:tcW w:w="2462" w:type="dxa"/>
          </w:tcPr>
          <w:p w:rsidR="00E11AD5" w:rsidRPr="009E1F74" w:rsidRDefault="00E11AD5" w:rsidP="00E11AD5">
            <w:pPr>
              <w:pStyle w:val="Heading1"/>
              <w:outlineLvl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Negative</w:t>
            </w:r>
            <w:r w:rsidRPr="009E1F74">
              <w:rPr>
                <w:b/>
                <w:color w:val="C00000"/>
              </w:rPr>
              <w:t xml:space="preserve"> APCI (expression-L)</w:t>
            </w:r>
          </w:p>
          <w:p w:rsidR="00E11AD5" w:rsidRDefault="00E11AD5" w:rsidP="00E11AD5">
            <w:r>
              <w:t xml:space="preserve">(Peptides and Large Molecules; </w:t>
            </w:r>
            <w:r w:rsidRPr="00992670">
              <w:rPr>
                <w:i/>
              </w:rPr>
              <w:t>m/z</w:t>
            </w:r>
            <w:r>
              <w:t xml:space="preserve"> up to 1000; Thermally Labile; Analyte/s readily fragment via CID and/or thermal degradation)</w:t>
            </w:r>
          </w:p>
        </w:tc>
        <w:tc>
          <w:tcPr>
            <w:tcW w:w="1989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*200/200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180</w:t>
            </w:r>
          </w:p>
        </w:tc>
        <w:tc>
          <w:tcPr>
            <w:tcW w:w="1990" w:type="dxa"/>
            <w:vAlign w:val="center"/>
          </w:tcPr>
          <w:p w:rsidR="00E11AD5" w:rsidRDefault="0053030F" w:rsidP="00E11AD5">
            <w:pPr>
              <w:pStyle w:val="Heading1"/>
              <w:jc w:val="center"/>
              <w:outlineLvl w:val="0"/>
            </w:pPr>
            <w:r>
              <w:t>20</w:t>
            </w:r>
          </w:p>
        </w:tc>
        <w:tc>
          <w:tcPr>
            <w:tcW w:w="1989" w:type="dxa"/>
            <w:vAlign w:val="center"/>
          </w:tcPr>
          <w:p w:rsidR="00E11AD5" w:rsidRDefault="0053030F" w:rsidP="00E11AD5">
            <w:pPr>
              <w:pStyle w:val="Heading1"/>
              <w:jc w:val="center"/>
              <w:outlineLvl w:val="0"/>
            </w:pPr>
            <w:r>
              <w:t>0</w:t>
            </w:r>
          </w:p>
        </w:tc>
        <w:tc>
          <w:tcPr>
            <w:tcW w:w="1990" w:type="dxa"/>
            <w:vAlign w:val="center"/>
          </w:tcPr>
          <w:p w:rsidR="00E11AD5" w:rsidRDefault="000311D8" w:rsidP="00E11AD5">
            <w:pPr>
              <w:pStyle w:val="Heading1"/>
              <w:jc w:val="center"/>
              <w:outlineLvl w:val="0"/>
            </w:pPr>
            <w:r>
              <w:t>*</w:t>
            </w:r>
            <w:r w:rsidR="00E11AD5">
              <w:t>250/250</w:t>
            </w:r>
          </w:p>
        </w:tc>
        <w:tc>
          <w:tcPr>
            <w:tcW w:w="1990" w:type="dxa"/>
            <w:vAlign w:val="center"/>
          </w:tcPr>
          <w:p w:rsidR="00E11AD5" w:rsidRDefault="00E11AD5" w:rsidP="00E11AD5">
            <w:pPr>
              <w:pStyle w:val="Heading1"/>
              <w:jc w:val="center"/>
              <w:outlineLvl w:val="0"/>
            </w:pPr>
            <w:r>
              <w:t>*^5/25</w:t>
            </w:r>
          </w:p>
        </w:tc>
      </w:tr>
    </w:tbl>
    <w:p w:rsidR="009E1F74" w:rsidRDefault="004E3950">
      <w:r w:rsidRPr="004E3950">
        <w:rPr>
          <w:b/>
          <w:color w:val="FF0000"/>
        </w:rPr>
        <w:t>*expression CMS/expression-S or –L CMS</w:t>
      </w:r>
      <w:r w:rsidR="00AE2B29">
        <w:rPr>
          <w:b/>
          <w:color w:val="FF0000"/>
        </w:rPr>
        <w:tab/>
      </w:r>
      <w:r w:rsidR="00AE2B29" w:rsidRPr="006F4675">
        <w:rPr>
          <w:b/>
          <w:color w:val="00B050"/>
        </w:rPr>
        <w:t>^Compound Dependent</w:t>
      </w:r>
    </w:p>
    <w:sectPr w:rsidR="009E1F74" w:rsidSect="00582885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A46"/>
    <w:rsid w:val="000311D8"/>
    <w:rsid w:val="000F48DE"/>
    <w:rsid w:val="002778B4"/>
    <w:rsid w:val="00427006"/>
    <w:rsid w:val="004E3950"/>
    <w:rsid w:val="00502EB2"/>
    <w:rsid w:val="0053030F"/>
    <w:rsid w:val="00540FE7"/>
    <w:rsid w:val="00582885"/>
    <w:rsid w:val="006B0B2A"/>
    <w:rsid w:val="006C04B0"/>
    <w:rsid w:val="006F4675"/>
    <w:rsid w:val="00855B53"/>
    <w:rsid w:val="00992670"/>
    <w:rsid w:val="00997A55"/>
    <w:rsid w:val="009A324F"/>
    <w:rsid w:val="009E1F74"/>
    <w:rsid w:val="009F2547"/>
    <w:rsid w:val="00AA0A53"/>
    <w:rsid w:val="00AE2B29"/>
    <w:rsid w:val="00AE495C"/>
    <w:rsid w:val="00AF1E38"/>
    <w:rsid w:val="00B66A46"/>
    <w:rsid w:val="00E11AD5"/>
    <w:rsid w:val="00EB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4"/>
  </w:style>
  <w:style w:type="paragraph" w:styleId="Heading1">
    <w:name w:val="heading 1"/>
    <w:basedOn w:val="Normal"/>
    <w:next w:val="Normal"/>
    <w:link w:val="Heading1Char"/>
    <w:uiPriority w:val="9"/>
    <w:qFormat/>
    <w:rsid w:val="00B6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6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Sousou</dc:creator>
  <cp:lastModifiedBy>Simon Prosser</cp:lastModifiedBy>
  <cp:revision>2</cp:revision>
  <cp:lastPrinted>2014-04-23T13:17:00Z</cp:lastPrinted>
  <dcterms:created xsi:type="dcterms:W3CDTF">2014-04-23T16:13:00Z</dcterms:created>
  <dcterms:modified xsi:type="dcterms:W3CDTF">2014-04-23T16:13:00Z</dcterms:modified>
</cp:coreProperties>
</file>